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22" w:rsidRPr="00BE0355" w:rsidRDefault="001B0D22" w:rsidP="001B0D22">
      <w:pPr>
        <w:rPr>
          <w:rFonts w:eastAsia="方正大标宋简体"/>
          <w:sz w:val="42"/>
          <w:szCs w:val="42"/>
        </w:rPr>
      </w:pPr>
      <w:r w:rsidRPr="00BE0355">
        <w:rPr>
          <w:rFonts w:eastAsia="方正大标宋简体"/>
          <w:sz w:val="42"/>
          <w:szCs w:val="42"/>
        </w:rPr>
        <w:t>附</w:t>
      </w:r>
      <w:r w:rsidRPr="00BE0355">
        <w:rPr>
          <w:rFonts w:eastAsia="方正大标宋简体"/>
          <w:sz w:val="42"/>
          <w:szCs w:val="42"/>
        </w:rPr>
        <w:t>1</w:t>
      </w:r>
    </w:p>
    <w:p w:rsidR="001B0D22" w:rsidRPr="00D968B1" w:rsidRDefault="001B0D22" w:rsidP="001B0D22">
      <w:pPr>
        <w:rPr>
          <w:rFonts w:ascii="方正大标宋简体" w:eastAsia="方正大标宋简体" w:hAnsi="华文中宋"/>
          <w:sz w:val="42"/>
          <w:szCs w:val="42"/>
        </w:rPr>
      </w:pPr>
    </w:p>
    <w:p w:rsidR="001B0D22" w:rsidRPr="00D968B1" w:rsidRDefault="001B0D22" w:rsidP="001B0D22">
      <w:pPr>
        <w:jc w:val="center"/>
        <w:rPr>
          <w:rFonts w:ascii="方正大标宋简体" w:eastAsia="方正大标宋简体" w:hAnsi="华文中宋"/>
          <w:sz w:val="42"/>
          <w:szCs w:val="42"/>
        </w:rPr>
      </w:pPr>
      <w:bookmarkStart w:id="0" w:name="_GoBack"/>
      <w:r w:rsidRPr="00D968B1">
        <w:rPr>
          <w:rFonts w:ascii="方正大标宋简体" w:eastAsia="方正大标宋简体" w:hAnsi="华文中宋"/>
          <w:sz w:val="42"/>
          <w:szCs w:val="42"/>
        </w:rPr>
        <w:t>关于客户符合期货交易者适当性制度</w:t>
      </w:r>
    </w:p>
    <w:p w:rsidR="001B0D22" w:rsidRPr="00D968B1" w:rsidRDefault="001B0D22" w:rsidP="001B0D22">
      <w:pPr>
        <w:jc w:val="center"/>
        <w:rPr>
          <w:rFonts w:ascii="方正大标宋简体" w:eastAsia="方正大标宋简体" w:hAnsi="华文中宋"/>
          <w:sz w:val="42"/>
          <w:szCs w:val="42"/>
        </w:rPr>
      </w:pPr>
      <w:r w:rsidRPr="00D968B1">
        <w:rPr>
          <w:rFonts w:ascii="方正大标宋简体" w:eastAsia="方正大标宋简体" w:hAnsi="华文中宋"/>
          <w:sz w:val="42"/>
          <w:szCs w:val="42"/>
        </w:rPr>
        <w:t>可用资金要求的证明</w:t>
      </w:r>
    </w:p>
    <w:bookmarkEnd w:id="0"/>
    <w:p w:rsidR="001B0D22" w:rsidRDefault="001B0D22" w:rsidP="001B0D22">
      <w:pPr>
        <w:rPr>
          <w:rFonts w:ascii="仿宋_GB2312" w:eastAsia="仿宋_GB2312" w:hAnsi="微软雅黑" w:cs="宋体"/>
          <w:kern w:val="0"/>
          <w:sz w:val="30"/>
          <w:szCs w:val="30"/>
        </w:rPr>
      </w:pPr>
    </w:p>
    <w:p w:rsidR="001B0D22" w:rsidRPr="00D968B1" w:rsidRDefault="001B0D22" w:rsidP="001B0D22">
      <w:pPr>
        <w:rPr>
          <w:rFonts w:eastAsia="方正仿宋简体"/>
          <w:kern w:val="0"/>
          <w:sz w:val="30"/>
          <w:szCs w:val="30"/>
        </w:rPr>
      </w:pPr>
      <w:r w:rsidRPr="00D968B1">
        <w:rPr>
          <w:rFonts w:eastAsia="方正仿宋简体"/>
          <w:kern w:val="0"/>
          <w:sz w:val="30"/>
          <w:szCs w:val="30"/>
        </w:rPr>
        <w:t>上海国际能源交易中心：</w:t>
      </w:r>
    </w:p>
    <w:p w:rsidR="001B0D22" w:rsidRPr="00D968B1" w:rsidRDefault="001B0D22" w:rsidP="001B0D22">
      <w:pPr>
        <w:ind w:firstLine="600"/>
        <w:rPr>
          <w:rFonts w:eastAsia="方正仿宋简体"/>
          <w:kern w:val="0"/>
          <w:sz w:val="30"/>
          <w:szCs w:val="30"/>
        </w:rPr>
      </w:pPr>
      <w:r w:rsidRPr="00D968B1">
        <w:rPr>
          <w:rFonts w:eastAsia="方正仿宋简体"/>
          <w:kern w:val="0"/>
          <w:sz w:val="30"/>
          <w:szCs w:val="30"/>
        </w:rPr>
        <w:t>兹证明</w:t>
      </w:r>
      <w:r w:rsidRPr="00D968B1">
        <w:rPr>
          <w:rFonts w:eastAsia="方正仿宋简体"/>
          <w:kern w:val="0"/>
          <w:sz w:val="30"/>
          <w:szCs w:val="30"/>
          <w:u w:val="single"/>
        </w:rPr>
        <w:t>（客户姓名</w:t>
      </w:r>
      <w:r w:rsidRPr="00D968B1">
        <w:rPr>
          <w:rFonts w:eastAsia="方正仿宋简体"/>
          <w:kern w:val="0"/>
          <w:sz w:val="30"/>
          <w:szCs w:val="30"/>
          <w:u w:val="single"/>
        </w:rPr>
        <w:t>/</w:t>
      </w:r>
      <w:r w:rsidRPr="00D968B1">
        <w:rPr>
          <w:rFonts w:eastAsia="方正仿宋简体"/>
          <w:kern w:val="0"/>
          <w:sz w:val="30"/>
          <w:szCs w:val="30"/>
          <w:u w:val="single"/>
        </w:rPr>
        <w:t>名称）</w:t>
      </w:r>
      <w:r w:rsidRPr="00D968B1">
        <w:rPr>
          <w:rFonts w:eastAsia="方正仿宋简体"/>
          <w:b/>
          <w:i/>
          <w:kern w:val="0"/>
          <w:sz w:val="30"/>
          <w:szCs w:val="30"/>
        </w:rPr>
        <w:t>（有效身份证件号码）</w:t>
      </w:r>
      <w:r w:rsidRPr="00D968B1">
        <w:rPr>
          <w:rFonts w:eastAsia="方正仿宋简体"/>
          <w:kern w:val="0"/>
          <w:sz w:val="30"/>
          <w:szCs w:val="30"/>
        </w:rPr>
        <w:t>满足上海国际能源交易中心期货交易者适当性制度中关于可用资金的要求，即：</w:t>
      </w:r>
    </w:p>
    <w:p w:rsidR="001B0D22" w:rsidRPr="00D968B1" w:rsidRDefault="001B0D22" w:rsidP="001B0D22">
      <w:pPr>
        <w:numPr>
          <w:ilvl w:val="0"/>
          <w:numId w:val="1"/>
        </w:numPr>
        <w:rPr>
          <w:rFonts w:eastAsia="方正仿宋简体"/>
          <w:kern w:val="0"/>
          <w:sz w:val="30"/>
          <w:szCs w:val="30"/>
        </w:rPr>
      </w:pPr>
      <w:r w:rsidRPr="00D968B1">
        <w:rPr>
          <w:rFonts w:eastAsia="方正仿宋简体"/>
          <w:kern w:val="0"/>
          <w:sz w:val="30"/>
          <w:szCs w:val="30"/>
        </w:rPr>
        <w:t>单位客户申请交易编码前</w:t>
      </w:r>
      <w:r w:rsidRPr="00D968B1">
        <w:rPr>
          <w:rFonts w:eastAsia="方正仿宋简体"/>
          <w:kern w:val="0"/>
          <w:sz w:val="30"/>
          <w:szCs w:val="30"/>
        </w:rPr>
        <w:t>5</w:t>
      </w:r>
      <w:r w:rsidRPr="00D968B1">
        <w:rPr>
          <w:rFonts w:eastAsia="方正仿宋简体"/>
          <w:kern w:val="0"/>
          <w:sz w:val="30"/>
          <w:szCs w:val="30"/>
        </w:rPr>
        <w:t>个交易日保证金账户可用资金余额均不低于人民币</w:t>
      </w:r>
      <w:r w:rsidRPr="00D968B1">
        <w:rPr>
          <w:rFonts w:eastAsia="方正仿宋简体"/>
          <w:kern w:val="0"/>
          <w:sz w:val="30"/>
          <w:szCs w:val="30"/>
        </w:rPr>
        <w:t>100</w:t>
      </w:r>
      <w:r w:rsidRPr="00D968B1">
        <w:rPr>
          <w:rFonts w:eastAsia="方正仿宋简体"/>
          <w:kern w:val="0"/>
          <w:sz w:val="30"/>
          <w:szCs w:val="30"/>
        </w:rPr>
        <w:t>万元或者等值外币</w:t>
      </w:r>
    </w:p>
    <w:p w:rsidR="001B0D22" w:rsidRPr="00D968B1" w:rsidRDefault="001B0D22" w:rsidP="001B0D22">
      <w:pPr>
        <w:numPr>
          <w:ilvl w:val="0"/>
          <w:numId w:val="1"/>
        </w:numPr>
        <w:rPr>
          <w:rFonts w:eastAsia="方正仿宋简体"/>
          <w:kern w:val="0"/>
          <w:sz w:val="30"/>
          <w:szCs w:val="30"/>
        </w:rPr>
      </w:pPr>
      <w:r w:rsidRPr="00D968B1">
        <w:rPr>
          <w:rFonts w:eastAsia="方正仿宋简体"/>
          <w:kern w:val="0"/>
          <w:sz w:val="30"/>
          <w:szCs w:val="30"/>
        </w:rPr>
        <w:t>个人客户申请交易编码前</w:t>
      </w:r>
      <w:r w:rsidRPr="00D968B1">
        <w:rPr>
          <w:rFonts w:eastAsia="方正仿宋简体"/>
          <w:kern w:val="0"/>
          <w:sz w:val="30"/>
          <w:szCs w:val="30"/>
        </w:rPr>
        <w:t>5</w:t>
      </w:r>
      <w:r w:rsidRPr="00D968B1">
        <w:rPr>
          <w:rFonts w:eastAsia="方正仿宋简体"/>
          <w:kern w:val="0"/>
          <w:sz w:val="30"/>
          <w:szCs w:val="30"/>
        </w:rPr>
        <w:t>个交易日保证金账户可用资金余额均不低于人民币</w:t>
      </w:r>
      <w:r w:rsidRPr="00D968B1">
        <w:rPr>
          <w:rFonts w:eastAsia="方正仿宋简体"/>
          <w:kern w:val="0"/>
          <w:sz w:val="30"/>
          <w:szCs w:val="30"/>
        </w:rPr>
        <w:t>50</w:t>
      </w:r>
      <w:r w:rsidRPr="00D968B1">
        <w:rPr>
          <w:rFonts w:eastAsia="方正仿宋简体"/>
          <w:kern w:val="0"/>
          <w:sz w:val="30"/>
          <w:szCs w:val="30"/>
        </w:rPr>
        <w:t>万元或者等值外币</w:t>
      </w:r>
    </w:p>
    <w:p w:rsidR="001B0D22" w:rsidRPr="00D968B1" w:rsidRDefault="001B0D22" w:rsidP="001B0D22">
      <w:pPr>
        <w:spacing w:before="100" w:beforeAutospacing="1" w:after="100" w:afterAutospacing="1" w:line="560" w:lineRule="exact"/>
        <w:rPr>
          <w:rFonts w:eastAsia="方正仿宋简体"/>
          <w:kern w:val="0"/>
          <w:sz w:val="30"/>
          <w:szCs w:val="30"/>
        </w:rPr>
      </w:pPr>
    </w:p>
    <w:p w:rsidR="001B0D22" w:rsidRPr="00D968B1" w:rsidRDefault="001B0D22" w:rsidP="001B0D22">
      <w:pPr>
        <w:spacing w:before="100" w:beforeAutospacing="1" w:after="100" w:afterAutospacing="1" w:line="560" w:lineRule="exact"/>
        <w:rPr>
          <w:rFonts w:eastAsia="方正仿宋简体"/>
          <w:kern w:val="0"/>
          <w:sz w:val="30"/>
          <w:szCs w:val="30"/>
        </w:rPr>
      </w:pPr>
      <w:r w:rsidRPr="00D968B1">
        <w:rPr>
          <w:rFonts w:eastAsia="方正仿宋简体"/>
          <w:kern w:val="0"/>
          <w:sz w:val="30"/>
          <w:szCs w:val="30"/>
        </w:rPr>
        <w:t>开户经办人（签字）</w:t>
      </w:r>
    </w:p>
    <w:p w:rsidR="001B0D22" w:rsidRPr="00D968B1" w:rsidRDefault="001B0D22" w:rsidP="001B0D22">
      <w:pPr>
        <w:spacing w:before="100" w:beforeAutospacing="1" w:after="100" w:afterAutospacing="1" w:line="560" w:lineRule="exact"/>
        <w:rPr>
          <w:rFonts w:eastAsia="方正仿宋简体"/>
          <w:kern w:val="0"/>
          <w:sz w:val="30"/>
          <w:szCs w:val="30"/>
        </w:rPr>
      </w:pPr>
      <w:r w:rsidRPr="00D968B1">
        <w:rPr>
          <w:rFonts w:eastAsia="方正仿宋简体"/>
          <w:kern w:val="0"/>
          <w:sz w:val="30"/>
          <w:szCs w:val="30"/>
        </w:rPr>
        <w:t>开户业务负责人（签字或盖章）</w:t>
      </w:r>
    </w:p>
    <w:p w:rsidR="001B0D22" w:rsidRPr="00D968B1" w:rsidRDefault="001B0D22" w:rsidP="001B0D22">
      <w:pPr>
        <w:spacing w:before="100" w:beforeAutospacing="1" w:after="100" w:afterAutospacing="1" w:line="560" w:lineRule="exact"/>
        <w:jc w:val="right"/>
        <w:rPr>
          <w:rFonts w:eastAsia="方正仿宋简体"/>
          <w:kern w:val="0"/>
          <w:sz w:val="30"/>
          <w:szCs w:val="30"/>
        </w:rPr>
      </w:pPr>
    </w:p>
    <w:p w:rsidR="001B0D22" w:rsidRPr="00D968B1" w:rsidRDefault="001B0D22" w:rsidP="001B0D22">
      <w:pPr>
        <w:wordWrap w:val="0"/>
        <w:jc w:val="right"/>
        <w:rPr>
          <w:rFonts w:eastAsia="方正仿宋简体"/>
          <w:kern w:val="0"/>
          <w:sz w:val="30"/>
          <w:szCs w:val="30"/>
        </w:rPr>
      </w:pPr>
      <w:r w:rsidRPr="00D968B1">
        <w:rPr>
          <w:rFonts w:eastAsia="方正仿宋简体"/>
          <w:kern w:val="0"/>
          <w:sz w:val="30"/>
          <w:szCs w:val="30"/>
        </w:rPr>
        <w:t>开户机构</w:t>
      </w:r>
      <w:r>
        <w:rPr>
          <w:rFonts w:eastAsia="方正仿宋简体"/>
          <w:kern w:val="0"/>
          <w:sz w:val="30"/>
          <w:szCs w:val="30"/>
        </w:rPr>
        <w:t xml:space="preserve">          </w:t>
      </w:r>
    </w:p>
    <w:p w:rsidR="001B0D22" w:rsidRPr="00D968B1" w:rsidRDefault="001B0D22" w:rsidP="001B0D22">
      <w:pPr>
        <w:wordWrap w:val="0"/>
        <w:jc w:val="right"/>
        <w:rPr>
          <w:rFonts w:eastAsia="方正仿宋简体"/>
          <w:sz w:val="36"/>
          <w:szCs w:val="36"/>
        </w:rPr>
      </w:pPr>
      <w:r w:rsidRPr="00D968B1">
        <w:rPr>
          <w:rFonts w:eastAsia="方正仿宋简体"/>
          <w:kern w:val="0"/>
          <w:sz w:val="30"/>
          <w:szCs w:val="30"/>
        </w:rPr>
        <w:t>日期</w:t>
      </w:r>
      <w:r>
        <w:rPr>
          <w:rFonts w:eastAsia="方正仿宋简体"/>
          <w:kern w:val="0"/>
          <w:sz w:val="30"/>
          <w:szCs w:val="30"/>
        </w:rPr>
        <w:t xml:space="preserve">              </w:t>
      </w:r>
    </w:p>
    <w:p w:rsidR="001B0D22" w:rsidRDefault="001B0D22" w:rsidP="001B0D22">
      <w:pPr>
        <w:widowControl/>
        <w:spacing w:before="100" w:beforeAutospacing="1" w:after="100" w:afterAutospacing="1"/>
        <w:rPr>
          <w:rFonts w:ascii="黑体" w:eastAsia="黑体" w:hAnsi="黑体" w:cs="宋体"/>
          <w:bCs/>
          <w:kern w:val="0"/>
          <w:sz w:val="30"/>
          <w:szCs w:val="30"/>
        </w:rPr>
        <w:sectPr w:rsidR="001B0D22" w:rsidSect="004F48EF">
          <w:pgSz w:w="11906" w:h="16838"/>
          <w:pgMar w:top="1440" w:right="1800" w:bottom="1440" w:left="1800" w:header="851" w:footer="992" w:gutter="0"/>
          <w:pgNumType w:fmt="numberInDash"/>
          <w:cols w:space="425"/>
          <w:docGrid w:type="lines" w:linePitch="312"/>
        </w:sectPr>
      </w:pPr>
      <w:r>
        <w:rPr>
          <w:rFonts w:ascii="黑体" w:eastAsia="黑体" w:hAnsi="黑体" w:cs="宋体"/>
          <w:bCs/>
          <w:kern w:val="0"/>
          <w:sz w:val="30"/>
          <w:szCs w:val="30"/>
        </w:rPr>
        <w:t xml:space="preserve"> </w:t>
      </w:r>
    </w:p>
    <w:p w:rsidR="0062561C" w:rsidRDefault="0062561C"/>
    <w:sectPr w:rsidR="00625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84407"/>
    <w:multiLevelType w:val="hybridMultilevel"/>
    <w:tmpl w:val="1D9EBFD6"/>
    <w:lvl w:ilvl="0" w:tplc="F1C4984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22"/>
    <w:rsid w:val="001B0D22"/>
    <w:rsid w:val="0062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16E8-30A3-458C-8C8B-932BDA17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217</Characters>
  <Application>Microsoft Office Word</Application>
  <DocSecurity>0</DocSecurity>
  <Lines>1</Lines>
  <Paragraphs>1</Paragraphs>
  <ScaleCrop>false</ScaleCrop>
  <Company>Hewlett-Packard Company</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TFZX-user</dc:creator>
  <cp:keywords/>
  <dc:description/>
  <cp:lastModifiedBy>TFZX-user</cp:lastModifiedBy>
  <cp:revision>1</cp:revision>
  <dcterms:created xsi:type="dcterms:W3CDTF">2017-08-07T08:07:00Z</dcterms:created>
  <dcterms:modified xsi:type="dcterms:W3CDTF">2017-08-07T08:07:00Z</dcterms:modified>
</cp:coreProperties>
</file>